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6360" w:val="left"/>
        </w:tabs>
        <w:spacing w:after="280" w:before="0"/>
        <w:ind/>
        <w:jc w:val="left"/>
      </w:pPr>
      <w:r>
        <w:rPr>
          <w:i w:val="1"/>
          <w:sz w:val="32"/>
        </w:rPr>
        <w:t xml:space="preserve"> </w:t>
      </w:r>
      <w:r>
        <w:t>Первый портал пенсионеров. Государственный ПОРТАЛ.  (</w:t>
      </w:r>
      <w:r>
        <w:rPr>
          <w:color w:val="000000"/>
          <w:u w:val="single"/>
        </w:rPr>
        <w:fldChar w:fldCharType="begin"/>
      </w:r>
      <w:r>
        <w:rPr>
          <w:color w:val="000000"/>
          <w:u w:val="single"/>
        </w:rPr>
        <w:instrText>HYPERLINK "http://pensport.ru/"</w:instrText>
      </w:r>
      <w:r>
        <w:rPr>
          <w:color w:val="000000"/>
          <w:u w:val="single"/>
        </w:rPr>
        <w:fldChar w:fldCharType="separate"/>
      </w:r>
      <w:r>
        <w:rPr>
          <w:color w:val="000000"/>
          <w:u w:val="single"/>
        </w:rPr>
        <w:t>http</w:t>
      </w:r>
      <w:r>
        <w:rPr>
          <w:color w:val="000000"/>
          <w:u w:val="single"/>
        </w:rPr>
        <w:t>://</w:t>
      </w:r>
      <w:r>
        <w:rPr>
          <w:color w:val="000000"/>
          <w:u w:val="single"/>
        </w:rPr>
        <w:t>pensport</w:t>
      </w:r>
      <w:r>
        <w:rPr>
          <w:color w:val="000000"/>
          <w:u w:val="single"/>
        </w:rPr>
        <w:t>.</w:t>
      </w:r>
      <w:r>
        <w:rPr>
          <w:color w:val="000000"/>
          <w:u w:val="single"/>
        </w:rPr>
        <w:t>ru</w:t>
      </w:r>
      <w:r>
        <w:rPr>
          <w:color w:val="000000"/>
          <w:u w:val="single"/>
        </w:rPr>
        <w:t>/</w:t>
      </w:r>
      <w:r>
        <w:rPr>
          <w:color w:val="000000"/>
          <w:u w:val="single"/>
        </w:rPr>
        <w:fldChar w:fldCharType="end"/>
      </w:r>
      <w:r>
        <w:t>)</w:t>
      </w:r>
      <w:r>
        <w:rPr>
          <w:rFonts w:ascii="Liberation Serif" w:hAnsi="Liberation Serif"/>
          <w:i w:val="1"/>
          <w:sz w:val="32"/>
        </w:rPr>
        <w:t xml:space="preserve"> </w:t>
      </w:r>
    </w:p>
    <w:p w14:paraId="02000000">
      <w:pPr>
        <w:tabs>
          <w:tab w:leader="none" w:pos="6360" w:val="left"/>
        </w:tabs>
        <w:spacing w:after="280" w:before="0"/>
        <w:ind/>
        <w:jc w:val="left"/>
        <w:rPr>
          <w:b w:val="1"/>
          <w:u w:val="none"/>
        </w:rPr>
      </w:pPr>
      <w:r>
        <w:rPr>
          <w:rFonts w:ascii="Liberation Serif" w:hAnsi="Liberation Serif"/>
          <w:b w:val="1"/>
          <w:i w:val="0"/>
          <w:sz w:val="32"/>
          <w:u w:val="none"/>
        </w:rPr>
        <w:t>Размеры должностных окладов военнослужащих</w:t>
      </w:r>
      <w:r>
        <w:rPr>
          <w:b w:val="1"/>
          <w:i w:val="0"/>
          <w:sz w:val="32"/>
          <w:u w:val="none"/>
        </w:rPr>
        <w:t xml:space="preserve"> </w:t>
      </w:r>
    </w:p>
    <w:p w14:paraId="03000000">
      <w:pPr>
        <w:pStyle w:val="Style_1"/>
        <w:ind/>
        <w:jc w:val="left"/>
      </w:pPr>
      <w:r>
        <w:rPr>
          <w:b w:val="1"/>
          <w:i w:val="0"/>
          <w:sz w:val="32"/>
          <w:u w:val="none"/>
        </w:rPr>
        <w:t>с 1 июля 1968 г.  по 1 января 1993 года</w:t>
      </w:r>
    </w:p>
    <w:p w14:paraId="04000000">
      <w:pPr>
        <w:pStyle w:val="Style_1"/>
        <w:ind/>
        <w:jc w:val="left"/>
        <w:rPr>
          <w:i w:val="1"/>
          <w:sz w:val="32"/>
          <w:u w:val="single"/>
        </w:rPr>
      </w:pPr>
    </w:p>
    <w:p w14:paraId="05000000">
      <w:pPr>
        <w:pStyle w:val="Style_1"/>
        <w:ind/>
        <w:jc w:val="left"/>
        <w:rPr>
          <w:i w:val="1"/>
          <w:sz w:val="32"/>
          <w:u w:val="single"/>
        </w:rPr>
      </w:pPr>
    </w:p>
    <w:p w14:paraId="06000000">
      <w:pPr>
        <w:pStyle w:val="Style_1"/>
        <w:ind/>
        <w:jc w:val="left"/>
      </w:pPr>
      <w:r>
        <w:t xml:space="preserve">Размеры должностных окладов военнослужащих с 1 июля 1968 г. по 1 января 1993 года При расчете пенсий военнослужащих порой необходимо точно знать размеры окладов военнослужащего и каким нормативно правовым актом они установлены для удобства приводим данную публикацию Внимание: Должностные оклады указаны согласно штату без учёта денежной компенсации взамен продовольственного пайка 20 руб. до 01.03.1991 г. и 50 руб. с 01.03.1991 г. по 01.01.1992 г. С 01.01.1992 г. денежная компенсация взамен продовольственного пайка 50 руб. в должностной оклад не включалась С 1 января 1990 г. (Постановление Совета Министров Правительства СССР от 23 ноября 1989 г. № 1027-226, Приказ Министра С 1 марта 1991 г.  (Постановление Совета Министров Правительства СССР от 16 ноября 1990 г. № 114б-151, Приказ Министра обороны С 1 мая 1991 г. (Постановление Кабинета Министров СССР от 19 марта 1991 г. 105, Приказ Министра Обороны СССР 1991 года № 190); С 1 октября 1991 г. (Указ Президента СССР от 9 сентября 1991 г. У УП-2535, Приказ Министра Обороны СССР 1991 года № 0180); С 1 января 1992 г. (Указ Президента СССР от 5 декабря 1991 г. № 257, Приказ Министра Обороны СССР 1991 года 0238); С 1 февраля 1992 г. (Указ Президента СССР от 19 февраля 1992 г. № 154, Приказ Главнокомандующего объединенными вооруженными силами СНГ от 12.03.92 года № 015); С 1 июня 1992 г. . (Постановление Правительства Российской Федерации от б июня 1992 г. № 382, Приказ Министра обороны С 1 ноября 1992 г. (Постановление Правительства Российской Федерации от 14 октября 1992 г. № 783, Приказ Министра обороны С 1 января 1993 г. (Постановление Совета Министров — Правительства Российской Федерации от 27 января 1993 г. № 65, Приказ Министра обороны Российской Федерации 1993 года № 020). Начиная с 1 января 1990 г. оклады по воинским должностям указывались в штате в пределах от минимума до максимума. Конкретные размеры должностных окладов военнослужащим устанавливались приказом соответствующих командиров (начальников) в зависимости от сложности, объема работы и отношения к выполнению служебных обязанностей. </w:t>
      </w:r>
    </w:p>
    <w:p w14:paraId="07000000">
      <w:pPr>
        <w:pStyle w:val="Style_1"/>
        <w:ind/>
        <w:jc w:val="left"/>
      </w:pPr>
    </w:p>
    <w:p w14:paraId="08000000">
      <w:pPr>
        <w:pStyle w:val="Style_1"/>
        <w:ind/>
        <w:jc w:val="left"/>
      </w:pPr>
      <w:r>
        <w:rPr>
          <w:rFonts w:ascii="Arial Black" w:hAnsi="Arial Black"/>
        </w:rPr>
        <w:t>Сводная таблица по должностным окладам военных с 1968-1993 года».</w:t>
      </w:r>
    </w:p>
    <w:p w14:paraId="09000000">
      <w:pPr>
        <w:pStyle w:val="Style_1"/>
        <w:ind/>
        <w:jc w:val="left"/>
      </w:pPr>
      <w:r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 xml:space="preserve"> </w:t>
      </w:r>
    </w:p>
    <w:tbl>
      <w:tblPr>
        <w:tblStyle w:val="Style_2"/>
        <w:tblInd w:type="dxa" w:w="-85"/>
        <w:tblLayout w:type="fixed"/>
      </w:tblPr>
      <w:tblGrid>
        <w:gridCol w:w="1273"/>
        <w:gridCol w:w="675"/>
        <w:gridCol w:w="594"/>
        <w:gridCol w:w="608"/>
        <w:gridCol w:w="607"/>
        <w:gridCol w:w="609"/>
        <w:gridCol w:w="608"/>
        <w:gridCol w:w="607"/>
        <w:gridCol w:w="632"/>
        <w:gridCol w:w="632"/>
        <w:gridCol w:w="632"/>
        <w:gridCol w:w="632"/>
        <w:gridCol w:w="691"/>
        <w:gridCol w:w="674"/>
      </w:tblGrid>
      <w:tr>
        <w:tc>
          <w:tcPr>
            <w:tcW w:type="dxa" w:w="1273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0A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16"/>
              </w:rPr>
              <w:t>Наименование</w:t>
            </w:r>
          </w:p>
          <w:p w14:paraId="0B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16"/>
              </w:rPr>
              <w:t>должности</w:t>
            </w:r>
          </w:p>
        </w:tc>
        <w:tc>
          <w:tcPr>
            <w:tcW w:type="dxa" w:w="675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0C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Тариф.</w:t>
            </w:r>
          </w:p>
          <w:p w14:paraId="0D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разряд</w:t>
            </w:r>
          </w:p>
        </w:tc>
        <w:tc>
          <w:tcPr>
            <w:tcW w:type="dxa" w:w="59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0E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с 1.07.</w:t>
            </w:r>
          </w:p>
          <w:p w14:paraId="0F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1968г.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10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с 1.01.</w:t>
            </w:r>
          </w:p>
          <w:p w14:paraId="11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1990г.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12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с 1.02.</w:t>
            </w:r>
          </w:p>
          <w:p w14:paraId="13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1991г.</w:t>
            </w:r>
          </w:p>
        </w:tc>
        <w:tc>
          <w:tcPr>
            <w:tcW w:type="dxa" w:w="609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14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с1.03</w:t>
            </w:r>
          </w:p>
          <w:p w14:paraId="15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1991г.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16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с 1.05.</w:t>
            </w:r>
          </w:p>
          <w:p w14:paraId="17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1991г.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18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с1.10.</w:t>
            </w:r>
          </w:p>
          <w:p w14:paraId="19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1991г.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1A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с 1.01.</w:t>
            </w:r>
          </w:p>
          <w:p w14:paraId="1B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1992г.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1C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с 1.02.</w:t>
            </w:r>
          </w:p>
          <w:p w14:paraId="1D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1992г.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1E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с 1.06.</w:t>
            </w:r>
          </w:p>
          <w:p w14:paraId="1F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1992г.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20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с 1.11.</w:t>
            </w:r>
          </w:p>
          <w:p w14:paraId="21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1992г.</w:t>
            </w:r>
          </w:p>
        </w:tc>
        <w:tc>
          <w:tcPr>
            <w:tcW w:type="dxa" w:w="691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22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с 1.01.</w:t>
            </w:r>
          </w:p>
          <w:p w14:paraId="23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1993г.</w:t>
            </w:r>
          </w:p>
        </w:tc>
        <w:tc>
          <w:tcPr>
            <w:tcW w:type="dxa" w:w="67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24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Тариф.</w:t>
            </w:r>
          </w:p>
          <w:p w14:paraId="25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разряд</w:t>
            </w:r>
          </w:p>
        </w:tc>
      </w:tr>
      <w:tr>
        <w:tc>
          <w:tcPr>
            <w:tcW w:type="dxa" w:w="1273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26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16"/>
              </w:rPr>
              <w:t>Командир взвода</w:t>
            </w:r>
          </w:p>
        </w:tc>
        <w:tc>
          <w:tcPr>
            <w:tcW w:type="dxa" w:w="675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27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type="dxa" w:w="59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28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110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29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150-160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2A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150-160</w:t>
            </w:r>
          </w:p>
        </w:tc>
        <w:tc>
          <w:tcPr>
            <w:tcW w:type="dxa" w:w="609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2B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250-</w:t>
            </w:r>
          </w:p>
          <w:p w14:paraId="2C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280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2D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330-360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2E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540-</w:t>
            </w:r>
          </w:p>
          <w:p w14:paraId="2F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590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30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1026-1121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31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1800-1950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32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3240-3510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33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4860-5270</w:t>
            </w:r>
          </w:p>
        </w:tc>
        <w:tc>
          <w:tcPr>
            <w:tcW w:type="dxa" w:w="691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34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14000-</w:t>
            </w:r>
          </w:p>
          <w:p w14:paraId="35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15000</w:t>
            </w:r>
          </w:p>
        </w:tc>
        <w:tc>
          <w:tcPr>
            <w:tcW w:type="dxa" w:w="67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36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</w:tr>
      <w:tr>
        <w:tc>
          <w:tcPr>
            <w:tcW w:type="dxa" w:w="1273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37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16"/>
              </w:rPr>
              <w:t>Помощник командира роты</w:t>
            </w:r>
          </w:p>
        </w:tc>
        <w:tc>
          <w:tcPr>
            <w:tcW w:type="dxa" w:w="675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38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type="dxa" w:w="59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39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115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3A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155-160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3B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155-165</w:t>
            </w:r>
          </w:p>
        </w:tc>
        <w:tc>
          <w:tcPr>
            <w:tcW w:type="dxa" w:w="609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3C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255-</w:t>
            </w:r>
          </w:p>
          <w:p w14:paraId="3D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285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3E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335-365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3F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545-</w:t>
            </w:r>
          </w:p>
          <w:p w14:paraId="40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595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41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1035-1130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42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1850-2000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43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3330-3600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44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5000-5400</w:t>
            </w:r>
          </w:p>
        </w:tc>
        <w:tc>
          <w:tcPr>
            <w:tcW w:type="dxa" w:w="691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45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14500-15500</w:t>
            </w:r>
          </w:p>
        </w:tc>
        <w:tc>
          <w:tcPr>
            <w:tcW w:type="dxa" w:w="674"/>
            <w:vMerge w:val="restart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46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</w:tr>
      <w:tr>
        <w:tc>
          <w:tcPr>
            <w:tcW w:type="dxa" w:w="1273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47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16"/>
              </w:rPr>
              <w:t>Помощник командира учебной роты</w:t>
            </w:r>
          </w:p>
        </w:tc>
        <w:tc>
          <w:tcPr>
            <w:tcW w:type="dxa" w:w="675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48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type="dxa" w:w="59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49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4A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4B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type="dxa" w:w="609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4C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4D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4E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4F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1040-</w:t>
            </w:r>
          </w:p>
          <w:p w14:paraId="50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1135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51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1950-2100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52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3510-3780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53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5270-5670</w:t>
            </w:r>
          </w:p>
        </w:tc>
        <w:tc>
          <w:tcPr>
            <w:tcW w:type="dxa" w:w="691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54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15000-16000</w:t>
            </w:r>
          </w:p>
        </w:tc>
        <w:tc>
          <w:tcPr>
            <w:tcW w:type="dxa" w:w="674"/>
            <w:gridSpan w:val="1"/>
            <w:vMerge w:val="continue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/>
        </w:tc>
      </w:tr>
      <w:tr>
        <w:tc>
          <w:tcPr>
            <w:tcW w:type="dxa" w:w="1273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55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b w:val="1"/>
                <w:sz w:val="16"/>
              </w:rPr>
              <w:t>Заместитель</w:t>
            </w:r>
          </w:p>
          <w:p w14:paraId="56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b w:val="1"/>
                <w:sz w:val="16"/>
              </w:rPr>
              <w:t>командира роты</w:t>
            </w:r>
          </w:p>
        </w:tc>
        <w:tc>
          <w:tcPr>
            <w:tcW w:type="dxa" w:w="675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57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b w:val="1"/>
                <w:sz w:val="20"/>
              </w:rPr>
              <w:t>4</w:t>
            </w:r>
          </w:p>
        </w:tc>
        <w:tc>
          <w:tcPr>
            <w:tcW w:type="dxa" w:w="59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58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b w:val="1"/>
                <w:sz w:val="20"/>
              </w:rPr>
              <w:t>115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59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b w:val="1"/>
                <w:sz w:val="20"/>
              </w:rPr>
              <w:t>160-170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5A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b w:val="1"/>
                <w:sz w:val="20"/>
              </w:rPr>
              <w:t>160-170</w:t>
            </w:r>
          </w:p>
        </w:tc>
        <w:tc>
          <w:tcPr>
            <w:tcW w:type="dxa" w:w="609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5B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b w:val="1"/>
                <w:sz w:val="20"/>
              </w:rPr>
              <w:t>260-290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5C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b w:val="1"/>
                <w:sz w:val="20"/>
              </w:rPr>
              <w:t>340-370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5D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b w:val="1"/>
                <w:sz w:val="20"/>
              </w:rPr>
              <w:t>550-600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5E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b w:val="1"/>
                <w:sz w:val="20"/>
              </w:rPr>
              <w:t>1045-1140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5F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b w:val="1"/>
                <w:sz w:val="20"/>
              </w:rPr>
              <w:t>2000-2150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60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b w:val="1"/>
                <w:sz w:val="20"/>
              </w:rPr>
              <w:t>3600-3870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61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b w:val="1"/>
                <w:sz w:val="20"/>
              </w:rPr>
              <w:t>5400-5810</w:t>
            </w:r>
          </w:p>
        </w:tc>
        <w:tc>
          <w:tcPr>
            <w:tcW w:type="dxa" w:w="691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62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b w:val="1"/>
                <w:sz w:val="20"/>
              </w:rPr>
              <w:t>15500-16500</w:t>
            </w:r>
          </w:p>
        </w:tc>
        <w:tc>
          <w:tcPr>
            <w:tcW w:type="dxa" w:w="67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63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b w:val="1"/>
                <w:sz w:val="20"/>
              </w:rPr>
              <w:t>12</w:t>
            </w:r>
          </w:p>
        </w:tc>
      </w:tr>
      <w:tr>
        <w:tc>
          <w:tcPr>
            <w:tcW w:type="dxa" w:w="1273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64000000">
            <w:pPr>
              <w:pStyle w:val="Style_1"/>
              <w:ind/>
              <w:jc w:val="left"/>
              <w:rPr>
                <w:b w:val="1"/>
              </w:rPr>
            </w:pPr>
            <w:r>
              <w:rPr>
                <w:rFonts w:ascii="Arial Narrow" w:hAnsi="Arial Narrow"/>
                <w:b w:val="1"/>
                <w:sz w:val="16"/>
              </w:rPr>
              <w:t>Заместитель</w:t>
            </w:r>
          </w:p>
          <w:p w14:paraId="65000000">
            <w:pPr>
              <w:pStyle w:val="Style_1"/>
              <w:ind/>
              <w:jc w:val="left"/>
              <w:rPr>
                <w:b w:val="1"/>
              </w:rPr>
            </w:pPr>
            <w:r>
              <w:rPr>
                <w:rFonts w:ascii="Arial Narrow" w:hAnsi="Arial Narrow"/>
                <w:b w:val="1"/>
                <w:sz w:val="16"/>
              </w:rPr>
              <w:t>командира</w:t>
            </w:r>
          </w:p>
          <w:p w14:paraId="66000000">
            <w:pPr>
              <w:pStyle w:val="Style_1"/>
              <w:ind/>
              <w:jc w:val="left"/>
              <w:rPr>
                <w:b w:val="1"/>
              </w:rPr>
            </w:pPr>
            <w:r>
              <w:rPr>
                <w:rFonts w:ascii="Arial Narrow" w:hAnsi="Arial Narrow"/>
                <w:b w:val="1"/>
                <w:sz w:val="16"/>
              </w:rPr>
              <w:t>учебной роты</w:t>
            </w:r>
          </w:p>
        </w:tc>
        <w:tc>
          <w:tcPr>
            <w:tcW w:type="dxa" w:w="675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67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rFonts w:ascii="Arial Narrow" w:hAnsi="Arial Narrow"/>
                <w:b w:val="1"/>
                <w:sz w:val="20"/>
              </w:rPr>
              <w:t>5</w:t>
            </w:r>
          </w:p>
        </w:tc>
        <w:tc>
          <w:tcPr>
            <w:tcW w:type="dxa" w:w="59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68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rFonts w:ascii="Arial Narrow" w:hAnsi="Arial Narrow"/>
                <w:b w:val="1"/>
                <w:sz w:val="20"/>
              </w:rPr>
              <w:t>120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69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rFonts w:ascii="Arial Narrow" w:hAnsi="Arial Narrow"/>
                <w:b w:val="1"/>
                <w:sz w:val="20"/>
              </w:rPr>
              <w:t>165-170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6A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rFonts w:ascii="Arial Narrow" w:hAnsi="Arial Narrow"/>
                <w:b w:val="1"/>
                <w:sz w:val="20"/>
              </w:rPr>
              <w:t>165-170</w:t>
            </w:r>
          </w:p>
        </w:tc>
        <w:tc>
          <w:tcPr>
            <w:tcW w:type="dxa" w:w="609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6B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rFonts w:ascii="Arial Narrow" w:hAnsi="Arial Narrow"/>
                <w:b w:val="1"/>
                <w:sz w:val="20"/>
              </w:rPr>
              <w:t>265-295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6C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rFonts w:ascii="Arial Narrow" w:hAnsi="Arial Narrow"/>
                <w:b w:val="1"/>
                <w:sz w:val="20"/>
              </w:rPr>
              <w:t>345-375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6D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rFonts w:ascii="Arial Narrow" w:hAnsi="Arial Narrow"/>
                <w:b w:val="1"/>
                <w:sz w:val="20"/>
              </w:rPr>
              <w:t>555-605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6E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rFonts w:ascii="Arial Narrow" w:hAnsi="Arial Narrow"/>
                <w:b w:val="1"/>
                <w:sz w:val="20"/>
              </w:rPr>
              <w:t>1054-1149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6F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rFonts w:ascii="Arial Narrow" w:hAnsi="Arial Narrow"/>
                <w:b w:val="1"/>
                <w:sz w:val="20"/>
              </w:rPr>
              <w:t>2100-2200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70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rFonts w:ascii="Arial Narrow" w:hAnsi="Arial Narrow"/>
                <w:b w:val="1"/>
                <w:sz w:val="20"/>
              </w:rPr>
              <w:t>3780-3960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71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rFonts w:ascii="Arial Narrow" w:hAnsi="Arial Narrow"/>
                <w:b w:val="1"/>
                <w:sz w:val="20"/>
              </w:rPr>
              <w:t>5670-5940</w:t>
            </w:r>
          </w:p>
        </w:tc>
        <w:tc>
          <w:tcPr>
            <w:tcW w:type="dxa" w:w="691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72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rFonts w:ascii="Arial Narrow" w:hAnsi="Arial Narrow"/>
                <w:b w:val="1"/>
                <w:sz w:val="20"/>
              </w:rPr>
              <w:t>16000-17000</w:t>
            </w:r>
          </w:p>
        </w:tc>
        <w:tc>
          <w:tcPr>
            <w:tcW w:type="dxa" w:w="67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73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rFonts w:ascii="Arial Narrow" w:hAnsi="Arial Narrow"/>
                <w:b w:val="1"/>
                <w:sz w:val="20"/>
              </w:rPr>
              <w:t>13</w:t>
            </w:r>
          </w:p>
        </w:tc>
      </w:tr>
      <w:tr>
        <w:tc>
          <w:tcPr>
            <w:tcW w:type="dxa" w:w="1273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74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16"/>
              </w:rPr>
              <w:t>Командир роты</w:t>
            </w:r>
          </w:p>
        </w:tc>
        <w:tc>
          <w:tcPr>
            <w:tcW w:type="dxa" w:w="675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75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type="dxa" w:w="59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76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125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77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170-180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78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170-180</w:t>
            </w:r>
          </w:p>
        </w:tc>
        <w:tc>
          <w:tcPr>
            <w:tcW w:type="dxa" w:w="609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79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270-300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7A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350-380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7B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560-610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7C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1064-1159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7D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2150-2250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7E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3870-4050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7F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5810-6090</w:t>
            </w:r>
          </w:p>
        </w:tc>
        <w:tc>
          <w:tcPr>
            <w:tcW w:type="dxa" w:w="691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80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16500-17500</w:t>
            </w:r>
          </w:p>
        </w:tc>
        <w:tc>
          <w:tcPr>
            <w:tcW w:type="dxa" w:w="67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81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</w:tr>
      <w:tr>
        <w:tc>
          <w:tcPr>
            <w:tcW w:type="dxa" w:w="1273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82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16"/>
              </w:rPr>
              <w:t>Командир учебной роты</w:t>
            </w:r>
          </w:p>
        </w:tc>
        <w:tc>
          <w:tcPr>
            <w:tcW w:type="dxa" w:w="675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83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type="dxa" w:w="59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84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85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175-180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86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175-180</w:t>
            </w:r>
          </w:p>
        </w:tc>
        <w:tc>
          <w:tcPr>
            <w:tcW w:type="dxa" w:w="609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87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275-305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88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355-385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89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565-615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8A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1073-1168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8B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2200-</w:t>
            </w:r>
          </w:p>
          <w:p w14:paraId="8C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2300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8D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3960-4140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8E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5940-6210</w:t>
            </w:r>
          </w:p>
        </w:tc>
        <w:tc>
          <w:tcPr>
            <w:tcW w:type="dxa" w:w="691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8F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17000-18000</w:t>
            </w:r>
          </w:p>
        </w:tc>
        <w:tc>
          <w:tcPr>
            <w:tcW w:type="dxa" w:w="67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90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</w:tr>
      <w:tr>
        <w:tc>
          <w:tcPr>
            <w:tcW w:type="dxa" w:w="1273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91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16"/>
              </w:rPr>
              <w:t>Заместитель</w:t>
            </w:r>
          </w:p>
          <w:p w14:paraId="92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16"/>
              </w:rPr>
              <w:t>командира</w:t>
            </w:r>
          </w:p>
          <w:p w14:paraId="93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16"/>
              </w:rPr>
              <w:t>батальона</w:t>
            </w:r>
          </w:p>
        </w:tc>
        <w:tc>
          <w:tcPr>
            <w:tcW w:type="dxa" w:w="675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94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type="dxa" w:w="59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95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130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96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180-190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97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180-190</w:t>
            </w:r>
          </w:p>
        </w:tc>
        <w:tc>
          <w:tcPr>
            <w:tcW w:type="dxa" w:w="609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98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280-310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99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360-390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9A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570-620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9B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1083-1178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9C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2250-</w:t>
            </w:r>
          </w:p>
          <w:p w14:paraId="9D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2400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9E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4050-4320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9F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6090-6480</w:t>
            </w:r>
          </w:p>
        </w:tc>
        <w:tc>
          <w:tcPr>
            <w:tcW w:type="dxa" w:w="691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A0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17500-18500</w:t>
            </w:r>
          </w:p>
        </w:tc>
        <w:tc>
          <w:tcPr>
            <w:tcW w:type="dxa" w:w="67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A1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</w:tr>
      <w:tr>
        <w:tc>
          <w:tcPr>
            <w:tcW w:type="dxa" w:w="1273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A2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16"/>
              </w:rPr>
              <w:t>Заместитель командира учебного батальона</w:t>
            </w:r>
          </w:p>
        </w:tc>
        <w:tc>
          <w:tcPr>
            <w:tcW w:type="dxa" w:w="675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A3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type="dxa" w:w="59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A4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135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A5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185-190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A6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185-190</w:t>
            </w:r>
          </w:p>
        </w:tc>
        <w:tc>
          <w:tcPr>
            <w:tcW w:type="dxa" w:w="609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A7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285-315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A8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365-395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A9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575-625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AA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1092-1187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AB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2300-2450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AC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4140-4410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AD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6210-6620</w:t>
            </w:r>
          </w:p>
        </w:tc>
        <w:tc>
          <w:tcPr>
            <w:tcW w:type="dxa" w:w="691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AE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18000-19000</w:t>
            </w:r>
          </w:p>
        </w:tc>
        <w:tc>
          <w:tcPr>
            <w:tcW w:type="dxa" w:w="67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AF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</w:tr>
      <w:tr>
        <w:tc>
          <w:tcPr>
            <w:tcW w:type="dxa" w:w="1273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B0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16"/>
              </w:rPr>
              <w:t>Командир батальона</w:t>
            </w:r>
          </w:p>
        </w:tc>
        <w:tc>
          <w:tcPr>
            <w:tcW w:type="dxa" w:w="675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B1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type="dxa" w:w="59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B2000000">
            <w:pPr>
              <w:pStyle w:val="Style_1"/>
              <w:ind/>
              <w:jc w:val="left"/>
            </w:pPr>
            <w:r>
              <w:rPr>
                <w:rFonts w:ascii="Arial Narrow" w:hAnsi="Arial Narrow"/>
                <w:sz w:val="20"/>
              </w:rPr>
              <w:t>140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B3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190-200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B4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190-200</w:t>
            </w:r>
          </w:p>
        </w:tc>
        <w:tc>
          <w:tcPr>
            <w:tcW w:type="dxa" w:w="609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B5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290-320</w:t>
            </w: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B6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370-400</w:t>
            </w: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B7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580-630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B8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1102-1197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B9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2400-2550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BA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4320-4590</w:t>
            </w: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BB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6480-6890</w:t>
            </w:r>
          </w:p>
        </w:tc>
        <w:tc>
          <w:tcPr>
            <w:tcW w:type="dxa" w:w="691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BC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18500-19500</w:t>
            </w:r>
          </w:p>
        </w:tc>
        <w:tc>
          <w:tcPr>
            <w:tcW w:type="dxa" w:w="67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BD000000">
            <w:pPr>
              <w:pStyle w:val="Style_1"/>
              <w:ind/>
              <w:jc w:val="center"/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</w:tr>
      <w:tr>
        <w:tc>
          <w:tcPr>
            <w:tcW w:type="dxa" w:w="1273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BE000000">
            <w:pPr>
              <w:pStyle w:val="Style_1"/>
              <w:ind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type="dxa" w:w="675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BF000000">
            <w:pPr>
              <w:pStyle w:val="Style_1"/>
              <w:ind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type="dxa" w:w="59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C0000000">
            <w:pPr>
              <w:pStyle w:val="Style_1"/>
              <w:ind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C1000000">
            <w:pPr>
              <w:pStyle w:val="Style_1"/>
              <w:ind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C2000000">
            <w:pPr>
              <w:pStyle w:val="Style_1"/>
              <w:ind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type="dxa" w:w="609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C3000000">
            <w:pPr>
              <w:pStyle w:val="Style_1"/>
              <w:ind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type="dxa" w:w="608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C4000000">
            <w:pPr>
              <w:pStyle w:val="Style_1"/>
              <w:ind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type="dxa" w:w="607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C5000000">
            <w:pPr>
              <w:pStyle w:val="Style_1"/>
              <w:ind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C6000000">
            <w:pPr>
              <w:pStyle w:val="Style_1"/>
              <w:ind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C7000000">
            <w:pPr>
              <w:pStyle w:val="Style_1"/>
              <w:ind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C8000000">
            <w:pPr>
              <w:pStyle w:val="Style_1"/>
              <w:ind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type="dxa" w:w="632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C9000000">
            <w:pPr>
              <w:pStyle w:val="Style_1"/>
              <w:ind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type="dxa" w:w="691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CA000000">
            <w:pPr>
              <w:pStyle w:val="Style_1"/>
              <w:ind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type="dxa" w:w="674"/>
            <w:tcBorders>
              <w:top w:color="808080" w:sz="7" w:val="double"/>
              <w:left w:color="808080" w:sz="7" w:val="double"/>
              <w:bottom w:color="808080" w:sz="7" w:val="double"/>
              <w:right w:color="808080" w:sz="7" w:val="doub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 w14:paraId="CB000000">
            <w:pPr>
              <w:pStyle w:val="Style_1"/>
              <w:ind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CC000000">
      <w:pPr>
        <w:pStyle w:val="Style_1"/>
        <w:rPr>
          <w:b w:val="1"/>
          <w:color w:val="000000"/>
          <w:sz w:val="27"/>
        </w:rPr>
      </w:pPr>
    </w:p>
    <w:p w14:paraId="CD000000">
      <w:r>
        <w:t xml:space="preserve"> ДЕПАРТАМЕНТ</w:t>
      </w:r>
    </w:p>
    <w:p w14:paraId="CE000000">
      <w:r>
        <w:t xml:space="preserve"> БЮДЖЕТНОГО ПЛАНИРОВАНИЯ</w:t>
      </w:r>
    </w:p>
    <w:p w14:paraId="CF000000">
      <w:r>
        <w:t xml:space="preserve"> И СОЦИАЛЬНЫХ ГАРАНТИЙ</w:t>
      </w:r>
    </w:p>
    <w:p w14:paraId="D0000000">
      <w:r>
        <w:t>119160, г. Москва</w:t>
      </w:r>
    </w:p>
    <w:p w14:paraId="D1000000">
      <w:r>
        <w:t>24 октября 2013 г. № 180/6/96104</w:t>
      </w:r>
    </w:p>
    <w:p w14:paraId="D2000000"/>
    <w:p w14:paraId="D3000000">
      <w:r>
        <w:t xml:space="preserve">Петрозаводский городской суд </w:t>
      </w:r>
    </w:p>
    <w:p w14:paraId="D4000000">
      <w:r>
        <w:t>Республики Карелия, ул. Красная, д.33</w:t>
      </w:r>
    </w:p>
    <w:p w14:paraId="D5000000">
      <w:r>
        <w:t>г. Петрозаводск, 185910</w:t>
      </w:r>
    </w:p>
    <w:p w14:paraId="D6000000">
      <w:r>
        <w:t xml:space="preserve">                      </w:t>
      </w:r>
    </w:p>
    <w:p w14:paraId="D7000000">
      <w:pPr>
        <w:rPr>
          <w:b w:val="1"/>
        </w:rPr>
      </w:pPr>
      <w:r>
        <w:t xml:space="preserve">                               </w:t>
      </w:r>
      <w:r>
        <w:rPr>
          <w:b w:val="1"/>
        </w:rPr>
        <w:t>ВЫПИСКА из сообщения Департамента</w:t>
      </w:r>
    </w:p>
    <w:p w14:paraId="D8000000"/>
    <w:p w14:paraId="D9000000">
      <w:r>
        <w:t>Ваш запрос о размерах оклада по воинской должности "старший инженер отдела технического контроля окружной артиллерийской базы вооружения 1-го разряда", занимаемой перед увольнением В.И. Ставицким и воинскому званию "майор" в период с 17 сентября 1987 г.по 1 апреля 1994 г. Департаментом бюджетного планирования и социальных гарантий Министерством обороны Российской Федерации  (далее – Департамент) рассмотрен и сообщается следующее.</w:t>
      </w:r>
    </w:p>
    <w:p w14:paraId="DA000000">
      <w:r>
        <w:t>В запрашиваемый период оклад по указанной воинской  должности был установлен в следующих размерах:</w:t>
      </w:r>
    </w:p>
    <w:p w14:paraId="DB000000">
      <w:pPr>
        <w:rPr>
          <w:b w:val="1"/>
        </w:rPr>
      </w:pPr>
      <w:r>
        <w:rPr>
          <w:b w:val="1"/>
        </w:rPr>
        <w:t>с 17 сентября 1987 г. 120 руб. (постановление Совета Министров СССР от 21 февраля 1968 г. № 113-34</w:t>
      </w:r>
    </w:p>
    <w:p w14:paraId="DC000000">
      <w:r>
        <w:t xml:space="preserve">В целях приведения уровня должностных окладов уволенных военнослужащих, проходивших военную службу в Вооружённых Силах СССР, в соответствии с должностными окладами  военнослужащих Вооружённых Сил Российской Федерации при пересмотре пенсий в период с 1991по 1993 год </w:t>
      </w:r>
      <w:r>
        <w:rPr>
          <w:b w:val="1"/>
        </w:rPr>
        <w:t xml:space="preserve">были разработаны специальные таблицы соответствия должностных окладов </w:t>
      </w:r>
      <w:r>
        <w:t>установленных военнослужащим, проходивших военную службу в Советской Армии, должностным окладам соответствующих категорий военнослужащих Российской армии</w:t>
      </w:r>
    </w:p>
    <w:p w14:paraId="DD000000">
      <w:pPr>
        <w:rPr>
          <w:b w:val="1"/>
          <w:u w:val="single"/>
        </w:rPr>
      </w:pPr>
    </w:p>
    <w:p w14:paraId="DE000000">
      <w:pPr>
        <w:rPr>
          <w:b w:val="1"/>
          <w:u w:val="single"/>
        </w:rPr>
      </w:pPr>
      <w:r>
        <w:rPr>
          <w:b w:val="1"/>
          <w:u w:val="single"/>
        </w:rPr>
        <w:t xml:space="preserve">   Все указанные сведения имеются в военном комиссариате  Республики Карелия, где находится личное </w:t>
      </w:r>
      <w:r>
        <w:rPr>
          <w:b w:val="1"/>
          <w:u w:val="single"/>
        </w:rPr>
        <w:t>(пенсионное) дело истца.</w:t>
      </w:r>
      <w:r>
        <w:rPr>
          <w:b w:val="1"/>
          <w:u w:val="single"/>
        </w:rPr>
        <w:br/>
      </w:r>
      <w:r>
        <w:rPr>
          <w:b w:val="1"/>
          <w:u w:val="single"/>
        </w:rPr>
        <w:t xml:space="preserve"> </w:t>
      </w:r>
    </w:p>
    <w:p w14:paraId="DF000000">
      <w:pPr>
        <w:rPr>
          <w:b w:val="0"/>
          <w:u w:val="none"/>
        </w:rPr>
      </w:pPr>
      <w:r>
        <w:rPr>
          <w:b w:val="0"/>
          <w:u w:val="none"/>
        </w:rPr>
        <w:t>Заместитель директора Департамента                                              И. Савенко</w:t>
      </w:r>
    </w:p>
    <w:p w14:paraId="E0000000">
      <w:pPr>
        <w:pStyle w:val="Style_1"/>
      </w:pPr>
    </w:p>
    <w:p w14:paraId="E1000000">
      <w:r>
        <w:t xml:space="preserve">ДЕПАРТАМЕНТ </w:t>
      </w:r>
      <w:r>
        <w:t xml:space="preserve">БЮДЖЕТНОГО ПЛАНИРОВАНИЯ </w:t>
      </w:r>
      <w:r>
        <w:t>И СОЦИАЛЬНЫХ ГАРАНТИЙ</w:t>
      </w:r>
    </w:p>
    <w:p w14:paraId="E2000000">
      <w:r>
        <w:t xml:space="preserve">119160, г. Москва </w:t>
      </w:r>
      <w:r>
        <w:t>24 октября 2013 г. № 180/6/96104 сообщает:"</w:t>
      </w:r>
      <w:r>
        <w:rPr>
          <w:b w:val="1"/>
          <w:u w:val="single"/>
        </w:rPr>
        <w:t xml:space="preserve">Все указанные сведения имеются в военном комиссариате  Республики Карелия, где находится личное </w:t>
      </w:r>
      <w:r>
        <w:rPr>
          <w:b w:val="1"/>
          <w:u w:val="single"/>
        </w:rPr>
        <w:t>(пенсионное) дело истца."  В соответствии с указаниями департамента по воинской должности оклад  (ОВД), установленный при увольнении  Ставицкому В.И. в 1987 г  120 руб. СССР соответствут на сегодня 13 т.р.</w:t>
      </w:r>
    </w:p>
    <w:p w14:paraId="E3000000">
      <w:r>
        <w:rPr>
          <w:b w:val="0"/>
          <w:u w:val="none"/>
        </w:rPr>
        <w:t>Заместитель директора Департамента                                              И. Савенко</w:t>
      </w:r>
    </w:p>
    <w:p w14:paraId="E4000000">
      <w:pPr>
        <w:pStyle w:val="Style_1"/>
      </w:pPr>
    </w:p>
    <w:p w14:paraId="E5000000"/>
    <w:p w14:paraId="E6000000">
      <w:pPr>
        <w:pStyle w:val="Style_1"/>
      </w:pPr>
    </w:p>
    <w:sectPr>
      <w:type w:val="continuous"/>
      <w:pgSz w:h="16838" w:w="11906"/>
      <w:pgMar w:bottom="1134" w:footer="1134" w:header="1134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113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" w:type="paragraph">
    <w:name w:val="Standard"/>
    <w:link w:val="Style_1_ch"/>
  </w:style>
  <w:style w:styleId="Style_1_ch" w:type="character">
    <w:name w:val="Standard"/>
    <w:link w:val="Style_1"/>
  </w:style>
  <w:style w:styleId="Style_9" w:type="paragraph">
    <w:name w:val="heading 3"/>
    <w:basedOn w:val="Style_10"/>
    <w:link w:val="Style_9_ch"/>
    <w:uiPriority w:val="9"/>
    <w:qFormat/>
    <w:pPr>
      <w:ind/>
      <w:outlineLvl w:val="2"/>
    </w:pPr>
  </w:style>
  <w:style w:styleId="Style_9_ch" w:type="character">
    <w:name w:val="heading 3"/>
    <w:basedOn w:val="Style_10_ch"/>
    <w:link w:val="Style_9"/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0" w:type="paragraph">
    <w:name w:val="Heading"/>
    <w:basedOn w:val="Style_1"/>
    <w:link w:val="Style_10_ch"/>
  </w:style>
  <w:style w:styleId="Style_10_ch" w:type="character">
    <w:name w:val="Heading"/>
    <w:basedOn w:val="Style_1_ch"/>
    <w:link w:val="Style_10"/>
  </w:style>
  <w:style w:styleId="Style_14" w:type="paragraph">
    <w:name w:val="Hyperlink"/>
    <w:link w:val="Style_14_ch"/>
    <w:rPr>
      <w:color w:val="000080"/>
      <w:u w:val="single"/>
    </w:rPr>
  </w:style>
  <w:style w:styleId="Style_14_ch" w:type="character">
    <w:name w:val="Hyperlink"/>
    <w:link w:val="Style_14"/>
    <w:rPr>
      <w:color w:val="000080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2023-01-31T05:55:37Z</dcterms:modified>
</cp:coreProperties>
</file>